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0D76DDCE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953E50">
        <w:rPr>
          <w:b/>
          <w:caps/>
          <w:sz w:val="24"/>
          <w:szCs w:val="24"/>
        </w:rPr>
        <w:t>2</w:t>
      </w:r>
      <w:r w:rsidRPr="006F0155">
        <w:rPr>
          <w:b/>
          <w:caps/>
          <w:sz w:val="24"/>
          <w:szCs w:val="24"/>
        </w:rPr>
        <w:t>/25-</w:t>
      </w:r>
      <w:r w:rsidR="006876FD">
        <w:rPr>
          <w:b/>
          <w:caps/>
          <w:sz w:val="24"/>
          <w:szCs w:val="24"/>
        </w:rPr>
        <w:t>25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953E50">
        <w:rPr>
          <w:b/>
          <w:sz w:val="24"/>
          <w:szCs w:val="24"/>
        </w:rPr>
        <w:t>1</w:t>
      </w:r>
      <w:r w:rsidR="002140DF">
        <w:rPr>
          <w:b/>
          <w:sz w:val="24"/>
          <w:szCs w:val="24"/>
        </w:rPr>
        <w:t>9</w:t>
      </w:r>
      <w:r w:rsidR="00316265" w:rsidRPr="006F0155">
        <w:rPr>
          <w:b/>
          <w:sz w:val="24"/>
          <w:szCs w:val="24"/>
        </w:rPr>
        <w:t xml:space="preserve"> </w:t>
      </w:r>
      <w:r w:rsidR="00953E50">
        <w:rPr>
          <w:b/>
          <w:sz w:val="24"/>
          <w:szCs w:val="24"/>
        </w:rPr>
        <w:t>сентября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518C5D7D" w:rsidR="00D400A0" w:rsidRPr="006F0155" w:rsidRDefault="003123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Ч.А.В.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D1F1828" w14:textId="77777777" w:rsidR="00953E50" w:rsidRPr="00A14C6E" w:rsidRDefault="00953E50" w:rsidP="00953E50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CEEA20E" w14:textId="77777777" w:rsidR="00953E50" w:rsidRPr="00AE3B55" w:rsidRDefault="00953E50" w:rsidP="00953E50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5A0D3633" w14:textId="5A202013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при участии адвоката </w:t>
      </w:r>
      <w:r w:rsidR="006876FD">
        <w:rPr>
          <w:sz w:val="24"/>
          <w:szCs w:val="24"/>
        </w:rPr>
        <w:t>Ч</w:t>
      </w:r>
      <w:r w:rsidR="00312397">
        <w:rPr>
          <w:sz w:val="24"/>
          <w:szCs w:val="24"/>
        </w:rPr>
        <w:t>.</w:t>
      </w:r>
      <w:r w:rsidR="006876FD">
        <w:rPr>
          <w:sz w:val="24"/>
          <w:szCs w:val="24"/>
        </w:rPr>
        <w:t>А.В</w:t>
      </w:r>
      <w:r w:rsidR="00486E52">
        <w:rPr>
          <w:sz w:val="24"/>
          <w:szCs w:val="24"/>
        </w:rPr>
        <w:t>.</w:t>
      </w:r>
      <w:r>
        <w:rPr>
          <w:sz w:val="24"/>
          <w:szCs w:val="24"/>
        </w:rPr>
        <w:t xml:space="preserve">, заявителя </w:t>
      </w:r>
      <w:r w:rsidR="006876FD">
        <w:rPr>
          <w:sz w:val="24"/>
          <w:szCs w:val="24"/>
        </w:rPr>
        <w:t>Ш</w:t>
      </w:r>
      <w:r w:rsidR="00312397">
        <w:rPr>
          <w:sz w:val="24"/>
          <w:szCs w:val="24"/>
        </w:rPr>
        <w:t>.</w:t>
      </w:r>
      <w:r w:rsidR="006876FD">
        <w:rPr>
          <w:sz w:val="24"/>
          <w:szCs w:val="24"/>
        </w:rPr>
        <w:t>А.Р</w:t>
      </w:r>
      <w:r w:rsidR="00486E52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6876FD">
        <w:rPr>
          <w:sz w:val="24"/>
          <w:szCs w:val="24"/>
        </w:rPr>
        <w:t>Ч</w:t>
      </w:r>
      <w:r w:rsidR="00312397">
        <w:rPr>
          <w:sz w:val="24"/>
          <w:szCs w:val="24"/>
        </w:rPr>
        <w:t>.</w:t>
      </w:r>
      <w:r w:rsidR="006876FD">
        <w:rPr>
          <w:sz w:val="24"/>
          <w:szCs w:val="24"/>
        </w:rPr>
        <w:t>А.В</w:t>
      </w:r>
      <w:r w:rsidR="00486E52">
        <w:rPr>
          <w:sz w:val="24"/>
          <w:szCs w:val="24"/>
        </w:rPr>
        <w:t>.,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2724134" w14:textId="35E19D2B" w:rsidR="00486E52" w:rsidRPr="006876FD" w:rsidRDefault="006876FD" w:rsidP="00486E52">
      <w:pPr>
        <w:ind w:firstLine="708"/>
        <w:jc w:val="both"/>
        <w:rPr>
          <w:sz w:val="24"/>
          <w:szCs w:val="24"/>
        </w:rPr>
      </w:pPr>
      <w:r w:rsidRPr="006876FD">
        <w:rPr>
          <w:sz w:val="24"/>
          <w:szCs w:val="24"/>
        </w:rPr>
        <w:t xml:space="preserve">В Адвокатскую палату Московской области 09.07.2018 г. поступила жалоба доверителя </w:t>
      </w:r>
      <w:r w:rsidR="00312397">
        <w:rPr>
          <w:sz w:val="24"/>
          <w:szCs w:val="24"/>
        </w:rPr>
        <w:t>Ш.А.Р.</w:t>
      </w:r>
      <w:r w:rsidRPr="006876FD">
        <w:rPr>
          <w:sz w:val="24"/>
          <w:szCs w:val="24"/>
        </w:rPr>
        <w:t xml:space="preserve"> в отношении адвоката </w:t>
      </w:r>
      <w:r w:rsidR="00312397">
        <w:rPr>
          <w:sz w:val="24"/>
          <w:szCs w:val="24"/>
        </w:rPr>
        <w:t>Ч.А.В.</w:t>
      </w:r>
      <w:r w:rsidRPr="006876FD">
        <w:rPr>
          <w:sz w:val="24"/>
          <w:szCs w:val="24"/>
          <w:shd w:val="clear" w:color="auto" w:fill="FFFFFF"/>
        </w:rPr>
        <w:t xml:space="preserve">, </w:t>
      </w:r>
      <w:r w:rsidRPr="006876FD">
        <w:rPr>
          <w:sz w:val="24"/>
          <w:szCs w:val="24"/>
        </w:rPr>
        <w:t>имеющего регистрационный номер</w:t>
      </w:r>
      <w:proofErr w:type="gramStart"/>
      <w:r w:rsidRPr="006876FD">
        <w:rPr>
          <w:sz w:val="24"/>
          <w:szCs w:val="24"/>
        </w:rPr>
        <w:t xml:space="preserve"> </w:t>
      </w:r>
      <w:r w:rsidR="00312397">
        <w:rPr>
          <w:sz w:val="24"/>
          <w:szCs w:val="24"/>
        </w:rPr>
        <w:t>….</w:t>
      </w:r>
      <w:proofErr w:type="gramEnd"/>
      <w:r w:rsidR="00312397">
        <w:rPr>
          <w:sz w:val="24"/>
          <w:szCs w:val="24"/>
        </w:rPr>
        <w:t>.</w:t>
      </w:r>
      <w:r w:rsidRPr="006876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2397">
        <w:rPr>
          <w:sz w:val="24"/>
          <w:szCs w:val="24"/>
        </w:rPr>
        <w:t>…..</w:t>
      </w:r>
    </w:p>
    <w:p w14:paraId="343C4A1F" w14:textId="515B6D39" w:rsidR="00486E52" w:rsidRPr="00D3795B" w:rsidRDefault="006876FD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486E52" w:rsidRPr="00D3795B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7EB17EA" w14:textId="0B115BD3" w:rsidR="00486E52" w:rsidRDefault="00486E52" w:rsidP="006876FD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28.05.2018</w:t>
      </w:r>
      <w:r w:rsidRPr="00DD1094">
        <w:rPr>
          <w:sz w:val="24"/>
          <w:szCs w:val="24"/>
        </w:rPr>
        <w:t xml:space="preserve"> г. дала заключение </w:t>
      </w:r>
      <w:r w:rsidR="006876FD" w:rsidRPr="006876FD">
        <w:rPr>
          <w:sz w:val="24"/>
          <w:szCs w:val="24"/>
        </w:rPr>
        <w:t xml:space="preserve">о наличии в действиях адвоката </w:t>
      </w:r>
      <w:r w:rsidR="00312397">
        <w:rPr>
          <w:sz w:val="24"/>
          <w:szCs w:val="24"/>
        </w:rPr>
        <w:t>Ч.А.В.</w:t>
      </w:r>
      <w:r w:rsidR="006876FD" w:rsidRPr="006876FD">
        <w:rPr>
          <w:sz w:val="24"/>
          <w:szCs w:val="24"/>
        </w:rPr>
        <w:t xml:space="preserve"> нарушения пп. 1 п. 1 ст. 7 ФЗ «Об адвокатской деятельности и адвокатуре в РФ», п. 2 ст. 5, п. 1 ст. 8 Кодекса профессиональной этики адвоката, и ненадлежащем исполнении своих обязанностей перед доверителем Ш</w:t>
      </w:r>
      <w:r w:rsidR="00312397">
        <w:rPr>
          <w:sz w:val="24"/>
          <w:szCs w:val="24"/>
        </w:rPr>
        <w:t>.</w:t>
      </w:r>
      <w:r w:rsidR="006876FD" w:rsidRPr="006876FD">
        <w:rPr>
          <w:sz w:val="24"/>
          <w:szCs w:val="24"/>
        </w:rPr>
        <w:t>А.Р., выразившегося в том, что адвокат</w:t>
      </w:r>
      <w:r w:rsidR="006876FD">
        <w:rPr>
          <w:sz w:val="24"/>
          <w:szCs w:val="24"/>
        </w:rPr>
        <w:t xml:space="preserve"> </w:t>
      </w:r>
      <w:r w:rsidR="006876FD" w:rsidRPr="006876FD">
        <w:rPr>
          <w:sz w:val="24"/>
          <w:szCs w:val="24"/>
        </w:rPr>
        <w:t>представил доверителю квитанции в получении денежных средств в качестве вознаграждения не являющиеся квитанциями, выдаваемыми адвокатским образованием;</w:t>
      </w:r>
      <w:r w:rsidR="006876FD">
        <w:rPr>
          <w:sz w:val="24"/>
          <w:szCs w:val="24"/>
        </w:rPr>
        <w:t xml:space="preserve"> </w:t>
      </w:r>
      <w:r w:rsidR="006876FD" w:rsidRPr="006876FD">
        <w:rPr>
          <w:sz w:val="24"/>
          <w:szCs w:val="24"/>
        </w:rPr>
        <w:t>после досрочного расторжения соглашения доверителем не определил размер неотработанного вознаграждения и не предпринял мер по его возврату.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1C62454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заслушав пояснения сторон,</w:t>
      </w:r>
      <w:r w:rsidRPr="006F0155">
        <w:rPr>
          <w:sz w:val="24"/>
          <w:szCs w:val="24"/>
          <w:lang w:eastAsia="en-US"/>
        </w:rPr>
        <w:t xml:space="preserve">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</w:t>
      </w:r>
      <w:r w:rsidRPr="006F0155">
        <w:rPr>
          <w:sz w:val="24"/>
          <w:szCs w:val="24"/>
          <w:lang w:eastAsia="en-US"/>
        </w:rPr>
        <w:lastRenderedPageBreak/>
        <w:t xml:space="preserve">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2F887954" w14:textId="743DFF9F" w:rsidR="00486E52" w:rsidRDefault="009A07AF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8269D7" w:rsidRPr="006F0155">
        <w:rPr>
          <w:sz w:val="24"/>
          <w:szCs w:val="24"/>
          <w:lang w:eastAsia="en-US"/>
        </w:rPr>
        <w:t xml:space="preserve"> </w:t>
      </w:r>
      <w:r w:rsidR="006876FD" w:rsidRPr="006876FD">
        <w:rPr>
          <w:sz w:val="24"/>
          <w:szCs w:val="24"/>
        </w:rPr>
        <w:t>21.04.2018 г. между сторонами рассматриваемого дисциплинарного производства было заключено соглашение на оказание Ш</w:t>
      </w:r>
      <w:r w:rsidR="00312397">
        <w:rPr>
          <w:sz w:val="24"/>
          <w:szCs w:val="24"/>
        </w:rPr>
        <w:t>.</w:t>
      </w:r>
      <w:r w:rsidR="006876FD" w:rsidRPr="006876FD">
        <w:rPr>
          <w:sz w:val="24"/>
          <w:szCs w:val="24"/>
        </w:rPr>
        <w:t xml:space="preserve">А.Р. юридической помощи по административному делу и (или) в ходе </w:t>
      </w:r>
      <w:proofErr w:type="spellStart"/>
      <w:r w:rsidR="006876FD" w:rsidRPr="006876FD">
        <w:rPr>
          <w:sz w:val="24"/>
          <w:szCs w:val="24"/>
        </w:rPr>
        <w:t>доследственной</w:t>
      </w:r>
      <w:proofErr w:type="spellEnd"/>
      <w:r w:rsidR="006876FD" w:rsidRPr="006876FD">
        <w:rPr>
          <w:sz w:val="24"/>
          <w:szCs w:val="24"/>
        </w:rPr>
        <w:t xml:space="preserve"> проверки.</w:t>
      </w:r>
      <w:r w:rsidR="006876FD">
        <w:rPr>
          <w:sz w:val="24"/>
          <w:szCs w:val="24"/>
        </w:rPr>
        <w:t xml:space="preserve"> 20.06.2018 указанное соглашение было досрочно расторгнуто, при этом мер по возврату неотработанной части вознаграждения адвокатом не предпринималось.</w:t>
      </w:r>
    </w:p>
    <w:p w14:paraId="45DCF4B0" w14:textId="3EB33166" w:rsidR="006876FD" w:rsidRDefault="006876FD" w:rsidP="00486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</w:t>
      </w:r>
      <w:r w:rsidRPr="006876FD">
        <w:rPr>
          <w:sz w:val="24"/>
          <w:szCs w:val="24"/>
        </w:rPr>
        <w:t xml:space="preserve">предоставленные </w:t>
      </w:r>
      <w:r>
        <w:rPr>
          <w:sz w:val="24"/>
          <w:szCs w:val="24"/>
        </w:rPr>
        <w:t>адвокатом</w:t>
      </w:r>
      <w:r w:rsidRPr="006876FD">
        <w:rPr>
          <w:sz w:val="24"/>
          <w:szCs w:val="24"/>
        </w:rPr>
        <w:t xml:space="preserve"> заявителю квитанции в получении вознаграждения (№ С-1242 от 21.04.2018 г. на 50 000 руб. и С-042 от 21.04.2018 г. на 100 000 руб.) являются его «личными» квитанциями, не соотносятся с документами финансового учёта адвокатского образования и фактически являются фиктивными. Впоследствии вознаграждение было внесено в кассу адвокатского образования одной денежной суммой в 150 000 рублей, что подтверждается квитанцией КА г. Москвы </w:t>
      </w:r>
      <w:proofErr w:type="gramStart"/>
      <w:r w:rsidRPr="006876FD">
        <w:rPr>
          <w:sz w:val="24"/>
          <w:szCs w:val="24"/>
        </w:rPr>
        <w:t>«</w:t>
      </w:r>
      <w:r w:rsidR="00312397">
        <w:rPr>
          <w:sz w:val="24"/>
          <w:szCs w:val="24"/>
        </w:rPr>
        <w:t>….</w:t>
      </w:r>
      <w:proofErr w:type="gramEnd"/>
      <w:r w:rsidR="00312397">
        <w:rPr>
          <w:sz w:val="24"/>
          <w:szCs w:val="24"/>
        </w:rPr>
        <w:t>.</w:t>
      </w:r>
      <w:r w:rsidRPr="006876FD">
        <w:rPr>
          <w:sz w:val="24"/>
          <w:szCs w:val="24"/>
        </w:rPr>
        <w:t>».</w:t>
      </w:r>
      <w:r w:rsidR="00FE0036">
        <w:rPr>
          <w:sz w:val="24"/>
          <w:szCs w:val="24"/>
        </w:rPr>
        <w:t xml:space="preserve"> </w:t>
      </w:r>
      <w:r w:rsidR="00FE0036" w:rsidRPr="00FE0036">
        <w:rPr>
          <w:sz w:val="24"/>
          <w:szCs w:val="24"/>
        </w:rPr>
        <w:t xml:space="preserve">При этом, адвокат, на основе нечётких расценок, определённых в приложении к соглашению, таким образом составил акт выполненных работ, что у заявителя образовалось долговое обязательство. Прозрачность финансовых отношений адвоката и доверителя являются залогом доверия к адвокату, создаёт у доверителя чёткое представление о том, что действия адвоката направлены на защиту прав и законных интересов, а не на обогащение адвоката за счёт доверителя. Поэтому </w:t>
      </w:r>
      <w:r w:rsidR="00FE0036">
        <w:rPr>
          <w:sz w:val="24"/>
          <w:szCs w:val="24"/>
        </w:rPr>
        <w:t>указанные действия не могут расцениваться как добросовестные и</w:t>
      </w:r>
      <w:r w:rsidR="00FE0036" w:rsidRPr="00FE0036">
        <w:rPr>
          <w:sz w:val="24"/>
          <w:szCs w:val="24"/>
        </w:rPr>
        <w:t xml:space="preserve"> подрыва</w:t>
      </w:r>
      <w:r w:rsidR="00FE0036">
        <w:rPr>
          <w:sz w:val="24"/>
          <w:szCs w:val="24"/>
        </w:rPr>
        <w:t>ю</w:t>
      </w:r>
      <w:r w:rsidR="00FE0036" w:rsidRPr="00FE0036">
        <w:rPr>
          <w:sz w:val="24"/>
          <w:szCs w:val="24"/>
        </w:rPr>
        <w:t>т доверие к нему и адвокатуре.</w:t>
      </w:r>
    </w:p>
    <w:p w14:paraId="1F88A8B9" w14:textId="656FBEFD" w:rsidR="006F0155" w:rsidRDefault="006F0155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</w:t>
      </w:r>
      <w:r>
        <w:rPr>
          <w:sz w:val="24"/>
          <w:szCs w:val="24"/>
        </w:rPr>
        <w:t xml:space="preserve">а </w:t>
      </w:r>
      <w:r w:rsidRPr="006F0155">
        <w:rPr>
          <w:sz w:val="24"/>
          <w:szCs w:val="24"/>
        </w:rPr>
        <w:t xml:space="preserve">адвокат обязан честно, разумно, добросовестно и активно отстаивать права и законные интересы доверителя всеми не </w:t>
      </w:r>
      <w:r w:rsidRPr="006F0155">
        <w:rPr>
          <w:sz w:val="24"/>
          <w:szCs w:val="24"/>
        </w:rPr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970D8B6" w14:textId="070ECFC4" w:rsidR="00486E52" w:rsidRDefault="006876FD" w:rsidP="006876FD">
      <w:pPr>
        <w:pStyle w:val="af3"/>
        <w:ind w:firstLine="708"/>
        <w:jc w:val="both"/>
        <w:rPr>
          <w:szCs w:val="24"/>
        </w:rPr>
      </w:pPr>
      <w:r w:rsidRPr="006876FD">
        <w:rPr>
          <w:szCs w:val="24"/>
        </w:rPr>
        <w:t>В силу п. 2 ст. 5 К</w:t>
      </w:r>
      <w:r>
        <w:rPr>
          <w:szCs w:val="24"/>
        </w:rPr>
        <w:t>одекса профессиональной этики адвоката</w:t>
      </w:r>
      <w:r w:rsidRPr="006876FD">
        <w:rPr>
          <w:szCs w:val="24"/>
        </w:rPr>
        <w:t xml:space="preserve"> адвокат должен избегать действий, направленных к подрыву доверия к нему или к адвокатуре.</w:t>
      </w:r>
      <w:r w:rsidR="00486E52" w:rsidRPr="00486E52">
        <w:rPr>
          <w:szCs w:val="24"/>
        </w:rPr>
        <w:t xml:space="preserve"> </w:t>
      </w:r>
    </w:p>
    <w:p w14:paraId="3E575161" w14:textId="36E1AF66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6876FD">
        <w:rPr>
          <w:szCs w:val="24"/>
        </w:rPr>
        <w:t>Ч</w:t>
      </w:r>
      <w:r w:rsidR="00312397">
        <w:rPr>
          <w:szCs w:val="24"/>
        </w:rPr>
        <w:t>.</w:t>
      </w:r>
      <w:r w:rsidR="006876FD">
        <w:rPr>
          <w:szCs w:val="24"/>
        </w:rPr>
        <w:t>А.В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339D4C59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6876FD">
        <w:rPr>
          <w:sz w:val="24"/>
          <w:szCs w:val="24"/>
        </w:rPr>
        <w:t>Ч</w:t>
      </w:r>
      <w:r w:rsidR="00312397">
        <w:rPr>
          <w:sz w:val="24"/>
          <w:szCs w:val="24"/>
        </w:rPr>
        <w:t>.</w:t>
      </w:r>
      <w:r w:rsidR="006876FD">
        <w:rPr>
          <w:sz w:val="24"/>
          <w:szCs w:val="24"/>
        </w:rPr>
        <w:t>А.В</w:t>
      </w:r>
      <w:r w:rsidR="006F0155">
        <w:rPr>
          <w:sz w:val="24"/>
          <w:szCs w:val="24"/>
        </w:rPr>
        <w:t>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6876FD">
        <w:rPr>
          <w:sz w:val="24"/>
          <w:szCs w:val="24"/>
        </w:rPr>
        <w:t>Ч</w:t>
      </w:r>
      <w:r w:rsidR="00312397">
        <w:rPr>
          <w:sz w:val="24"/>
          <w:szCs w:val="24"/>
        </w:rPr>
        <w:t>.</w:t>
      </w:r>
      <w:r w:rsidR="006876FD">
        <w:rPr>
          <w:sz w:val="24"/>
          <w:szCs w:val="24"/>
        </w:rPr>
        <w:t>А.В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6876FD">
        <w:rPr>
          <w:sz w:val="24"/>
          <w:szCs w:val="24"/>
        </w:rPr>
        <w:t>Ч</w:t>
      </w:r>
      <w:r w:rsidR="00312397">
        <w:rPr>
          <w:sz w:val="24"/>
          <w:szCs w:val="24"/>
        </w:rPr>
        <w:t>.</w:t>
      </w:r>
      <w:r w:rsidR="006876FD">
        <w:rPr>
          <w:sz w:val="24"/>
          <w:szCs w:val="24"/>
        </w:rPr>
        <w:t>А.В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72DAFEB" w14:textId="1E9F0AB2" w:rsidR="00486E52" w:rsidRDefault="000B3E70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312397">
        <w:rPr>
          <w:sz w:val="24"/>
          <w:szCs w:val="24"/>
        </w:rPr>
        <w:t>Ч.А.В.</w:t>
      </w:r>
      <w:r w:rsidR="006876FD" w:rsidRPr="006876FD">
        <w:rPr>
          <w:sz w:val="24"/>
          <w:szCs w:val="24"/>
          <w:shd w:val="clear" w:color="auto" w:fill="FFFFFF"/>
        </w:rPr>
        <w:t xml:space="preserve">, </w:t>
      </w:r>
      <w:r w:rsidR="006876FD" w:rsidRPr="006876FD">
        <w:rPr>
          <w:sz w:val="24"/>
          <w:szCs w:val="24"/>
        </w:rPr>
        <w:t>имеюще</w:t>
      </w:r>
      <w:r w:rsidR="006876FD">
        <w:rPr>
          <w:sz w:val="24"/>
          <w:szCs w:val="24"/>
        </w:rPr>
        <w:t>му</w:t>
      </w:r>
      <w:r w:rsidR="006876FD" w:rsidRPr="006876FD">
        <w:rPr>
          <w:sz w:val="24"/>
          <w:szCs w:val="24"/>
        </w:rPr>
        <w:t xml:space="preserve"> регистрационный номер </w:t>
      </w:r>
      <w:r w:rsidR="00312397">
        <w:rPr>
          <w:sz w:val="24"/>
          <w:szCs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6876FD" w:rsidRPr="006876FD">
        <w:rPr>
          <w:sz w:val="24"/>
          <w:szCs w:val="24"/>
        </w:rPr>
        <w:t>пп. 1 п. 1 ст. 7 ФЗ «Об адвокатской деятельности и адвокатуре в РФ», п. 2 ст. 5, п. 1 ст. 8 Кодекса профессиональной этики адвоката, и ненадлежащем исполнении своих обязанностей перед доверителем Ш</w:t>
      </w:r>
      <w:r w:rsidR="00312397">
        <w:rPr>
          <w:sz w:val="24"/>
          <w:szCs w:val="24"/>
        </w:rPr>
        <w:t>.</w:t>
      </w:r>
      <w:r w:rsidR="006876FD" w:rsidRPr="006876FD">
        <w:rPr>
          <w:sz w:val="24"/>
          <w:szCs w:val="24"/>
        </w:rPr>
        <w:t>А.Р., выразившегося в том, что адвокат</w:t>
      </w:r>
      <w:r w:rsidR="006876FD">
        <w:rPr>
          <w:sz w:val="24"/>
          <w:szCs w:val="24"/>
        </w:rPr>
        <w:t xml:space="preserve"> </w:t>
      </w:r>
      <w:r w:rsidR="006876FD" w:rsidRPr="006876FD">
        <w:rPr>
          <w:sz w:val="24"/>
          <w:szCs w:val="24"/>
        </w:rPr>
        <w:t>представил доверителю квитанции в получении денежных средств в качестве вознаграждения не являющиеся квитанциями, выдаваемыми адвокатским образованием;</w:t>
      </w:r>
      <w:r w:rsidR="006876FD">
        <w:rPr>
          <w:sz w:val="24"/>
          <w:szCs w:val="24"/>
        </w:rPr>
        <w:t xml:space="preserve"> </w:t>
      </w:r>
      <w:r w:rsidR="006876FD" w:rsidRPr="006876FD">
        <w:rPr>
          <w:sz w:val="24"/>
          <w:szCs w:val="24"/>
        </w:rPr>
        <w:t>после досрочного расторжения соглашения доверителем не определил размер неотработанного вознаграждения и не предпринял мер по его возврату</w:t>
      </w:r>
      <w:r w:rsidR="00486E52" w:rsidRPr="00D3795B">
        <w:rPr>
          <w:sz w:val="24"/>
          <w:szCs w:val="24"/>
        </w:rPr>
        <w:t>.</w:t>
      </w:r>
    </w:p>
    <w:p w14:paraId="27CCEF36" w14:textId="77777777" w:rsidR="00486E52" w:rsidRDefault="00486E52" w:rsidP="008A783E">
      <w:pPr>
        <w:jc w:val="both"/>
        <w:rPr>
          <w:sz w:val="24"/>
          <w:szCs w:val="24"/>
        </w:rPr>
      </w:pP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625E9"/>
    <w:multiLevelType w:val="hybridMultilevel"/>
    <w:tmpl w:val="3776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2397"/>
    <w:rsid w:val="00316265"/>
    <w:rsid w:val="00323ECD"/>
    <w:rsid w:val="003F7AFA"/>
    <w:rsid w:val="004662E3"/>
    <w:rsid w:val="00486E52"/>
    <w:rsid w:val="00496B74"/>
    <w:rsid w:val="004B24D3"/>
    <w:rsid w:val="00513379"/>
    <w:rsid w:val="005248AE"/>
    <w:rsid w:val="00581114"/>
    <w:rsid w:val="0066034B"/>
    <w:rsid w:val="006876FD"/>
    <w:rsid w:val="006F0155"/>
    <w:rsid w:val="00727C58"/>
    <w:rsid w:val="008269D7"/>
    <w:rsid w:val="008469A7"/>
    <w:rsid w:val="008770AA"/>
    <w:rsid w:val="00887764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C12CB2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12</cp:revision>
  <cp:lastPrinted>2018-10-01T11:50:00Z</cp:lastPrinted>
  <dcterms:created xsi:type="dcterms:W3CDTF">2018-08-01T07:05:00Z</dcterms:created>
  <dcterms:modified xsi:type="dcterms:W3CDTF">2022-04-08T07:20:00Z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